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3" w:rsidRPr="00940319" w:rsidRDefault="00A80913" w:rsidP="00A80913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</w:t>
      </w:r>
    </w:p>
    <w:p w:rsidR="00A80913" w:rsidRPr="00940319" w:rsidRDefault="00A80913" w:rsidP="00A80913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ЕЛАУРСКОЕ СЕЛЬСКОЕ ПОСЕЛЕНИЕ</w:t>
      </w:r>
    </w:p>
    <w:p w:rsidR="00A80913" w:rsidRPr="00940319" w:rsidRDefault="00A80913" w:rsidP="00A80913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СЕНГИЛЕЕВСКОГО РАЙОНА УЛЬЯНОВСКОЙ ОБЛАСТИ</w:t>
      </w:r>
    </w:p>
    <w:p w:rsidR="00A80913" w:rsidRPr="00940319" w:rsidRDefault="00A80913" w:rsidP="00A80913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</w:p>
    <w:p w:rsidR="00A80913" w:rsidRPr="00940319" w:rsidRDefault="00A80913" w:rsidP="00A80913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РЕШЕНИЕ</w:t>
      </w:r>
    </w:p>
    <w:p w:rsidR="00A80913" w:rsidRPr="00940319" w:rsidRDefault="00A80913" w:rsidP="00A80913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A80913" w:rsidRPr="00940319" w:rsidRDefault="00A80913" w:rsidP="00A80913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sz w:val="28"/>
          <w:szCs w:val="28"/>
        </w:rPr>
        <w:t xml:space="preserve"> 21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августа 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20</w:t>
      </w:r>
      <w:r>
        <w:rPr>
          <w:rFonts w:ascii="PT Astra Serif" w:hAnsi="PT Astra Serif"/>
          <w:b w:val="0"/>
          <w:sz w:val="28"/>
          <w:szCs w:val="28"/>
        </w:rPr>
        <w:t xml:space="preserve">24 </w:t>
      </w:r>
      <w:r w:rsidRPr="00940319">
        <w:rPr>
          <w:rFonts w:ascii="PT Astra Serif" w:hAnsi="PT Astra Serif"/>
          <w:b w:val="0"/>
          <w:sz w:val="28"/>
          <w:szCs w:val="28"/>
        </w:rPr>
        <w:t>г</w:t>
      </w:r>
      <w:r>
        <w:rPr>
          <w:rFonts w:ascii="PT Astra Serif" w:hAnsi="PT Astra Serif"/>
          <w:b w:val="0"/>
          <w:sz w:val="28"/>
          <w:szCs w:val="28"/>
        </w:rPr>
        <w:t>ода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№</w:t>
      </w:r>
      <w:r w:rsidR="00DA7B46">
        <w:rPr>
          <w:rFonts w:ascii="PT Astra Serif" w:hAnsi="PT Astra Serif"/>
          <w:b w:val="0"/>
          <w:sz w:val="28"/>
          <w:szCs w:val="28"/>
        </w:rPr>
        <w:t>20</w:t>
      </w:r>
    </w:p>
    <w:p w:rsidR="00A80913" w:rsidRPr="00940319" w:rsidRDefault="00A80913" w:rsidP="00A80913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80913" w:rsidRPr="00940319" w:rsidRDefault="00A80913" w:rsidP="00A80913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463D1" w:rsidRDefault="00326861" w:rsidP="008463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0913">
        <w:rPr>
          <w:rFonts w:ascii="PT Astra Serif" w:eastAsia="Times New Roman" w:hAnsi="PT Astra Serif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О </w:t>
      </w:r>
      <w:r w:rsidR="00795715"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списании</w:t>
      </w:r>
      <w:r w:rsidR="009B25F0"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27FDE"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имущества</w:t>
      </w:r>
      <w:r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исключения данного имущества из Реестра муниципальной собствен</w:t>
      </w:r>
      <w:r w:rsidR="009C1D35"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ности</w:t>
      </w:r>
    </w:p>
    <w:p w:rsidR="00326861" w:rsidRPr="00A80913" w:rsidRDefault="009C1D35" w:rsidP="008463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Елаурское сельское поселение</w:t>
      </w:r>
      <w:r w:rsidR="00795715" w:rsidRPr="00A809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795715" w:rsidRPr="00A80913" w:rsidRDefault="00795715" w:rsidP="00A809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ru-RU"/>
        </w:rPr>
      </w:pPr>
    </w:p>
    <w:p w:rsidR="00AE15A6" w:rsidRPr="00A80913" w:rsidRDefault="00326861" w:rsidP="00A80913">
      <w:pPr>
        <w:shd w:val="clear" w:color="auto" w:fill="FFFFFF"/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</w:t>
      </w:r>
      <w:r w:rsidR="006A460F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Гражданским кодексом Российской Федерации, Федераль</w:t>
      </w:r>
      <w:r w:rsid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ными законами от 06.10.2003г. №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кой Федерации», от 21.11.1996 №</w:t>
      </w:r>
      <w:r w:rsidR="009C1D35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129-ФЗ «О бухгалтерском учете»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, Положением</w:t>
      </w:r>
      <w:r w:rsidR="009E5FBC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80913">
        <w:rPr>
          <w:rFonts w:ascii="PT Astra Serif" w:eastAsia="Times New Roman" w:hAnsi="PT Astra Serif" w:cs="Times New Roman"/>
          <w:bCs/>
          <w:spacing w:val="-9"/>
          <w:sz w:val="28"/>
          <w:szCs w:val="28"/>
          <w:lang w:eastAsia="ru-RU"/>
        </w:rPr>
        <w:t>«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О порядке списания муниципального</w:t>
      </w:r>
      <w:r w:rsidRPr="00A80913">
        <w:rPr>
          <w:rFonts w:ascii="PT Astra Serif" w:eastAsia="Times New Roman" w:hAnsi="PT Astra Serif" w:cs="Times New Roman"/>
          <w:bCs/>
          <w:spacing w:val="-9"/>
          <w:sz w:val="28"/>
          <w:szCs w:val="28"/>
          <w:lang w:eastAsia="ru-RU"/>
        </w:rPr>
        <w:t xml:space="preserve"> и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мущества (основных средств) муниципального образования </w:t>
      </w:r>
      <w:r w:rsidR="00427796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 сельское поселение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утвержденным </w:t>
      </w:r>
      <w:r w:rsidR="00427796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решением Совета депутатов муниципального образования Елаурское сельское поселение  </w:t>
      </w:r>
      <w:r w:rsid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1</w:t>
      </w:r>
      <w:r w:rsidR="00427796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3.2012  №</w:t>
      </w:r>
      <w:r w:rsidR="00427796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E5FBC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Постановлением </w:t>
      </w:r>
      <w:r w:rsidR="00795715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="006A460F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  <w:r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A460F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 сельское поселение</w:t>
      </w:r>
      <w:r w:rsidR="007F48D5" w:rsidRPr="00A809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14ED7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</w:t>
      </w:r>
      <w:proofErr w:type="gramEnd"/>
      <w:r w:rsidR="00E14ED7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19.08.2024</w:t>
      </w:r>
      <w:r w:rsid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14ED7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№61</w:t>
      </w:r>
      <w:r w:rsidR="006A460F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комиссии по списанию объектов основных средств</w:t>
      </w:r>
      <w:r w:rsid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79571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р</w:t>
      </w:r>
      <w:r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ассмотрев материал</w:t>
      </w:r>
      <w:r w:rsidR="0079571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ы,</w:t>
      </w:r>
      <w:r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предоставленны</w:t>
      </w:r>
      <w:r w:rsidR="0079571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</w:t>
      </w:r>
      <w:r w:rsidR="007F48D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администрацией</w:t>
      </w:r>
      <w:r w:rsidR="006A460F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МО</w:t>
      </w:r>
      <w:r w:rsidR="007F48D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Елаурское сельское поселение</w:t>
      </w:r>
      <w:r w:rsidR="0079571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учитывая заключение комиссии по списанию </w:t>
      </w:r>
      <w:r w:rsidR="00795715" w:rsidRPr="00A8091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объектов основных средств администрации и невозможностью его дальнейшего использования</w:t>
      </w:r>
      <w:r w:rsidR="007F48D5" w:rsidRPr="00A80913">
        <w:rPr>
          <w:rFonts w:ascii="PT Astra Serif" w:hAnsi="PT Astra Serif"/>
          <w:sz w:val="28"/>
          <w:szCs w:val="28"/>
        </w:rPr>
        <w:t>,</w:t>
      </w:r>
      <w:r w:rsidR="006A460F" w:rsidRPr="00A80913">
        <w:rPr>
          <w:rFonts w:ascii="PT Astra Serif" w:hAnsi="PT Astra Serif"/>
          <w:sz w:val="28"/>
          <w:szCs w:val="28"/>
        </w:rPr>
        <w:t xml:space="preserve"> </w:t>
      </w:r>
      <w:r w:rsidR="007F48D5" w:rsidRPr="00A80913">
        <w:rPr>
          <w:rFonts w:ascii="PT Astra Serif" w:hAnsi="PT Astra Serif"/>
          <w:sz w:val="28"/>
          <w:szCs w:val="28"/>
        </w:rPr>
        <w:t>Совет депутатов муниципального образования Елаурское сельское поселение  Сенгилеевского района Ульяновской области РЕШИЛ</w:t>
      </w:r>
      <w:r w:rsidR="009E5FBC" w:rsidRPr="00A80913">
        <w:rPr>
          <w:rFonts w:ascii="PT Astra Serif" w:hAnsi="PT Astra Serif"/>
          <w:sz w:val="28"/>
          <w:szCs w:val="28"/>
        </w:rPr>
        <w:t>:</w:t>
      </w:r>
    </w:p>
    <w:p w:rsidR="006A460F" w:rsidRPr="00A80913" w:rsidRDefault="00A80913" w:rsidP="00A8091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1. </w:t>
      </w:r>
      <w:r w:rsidR="00795715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Списать </w:t>
      </w:r>
      <w:r w:rsidR="00827FDE" w:rsidRPr="00A80913">
        <w:rPr>
          <w:rFonts w:ascii="PT Astra Serif" w:hAnsi="PT Astra Serif" w:cs="Times New Roman"/>
          <w:sz w:val="28"/>
          <w:szCs w:val="28"/>
          <w:lang w:eastAsia="ru-RU"/>
        </w:rPr>
        <w:t>му</w:t>
      </w:r>
      <w:r w:rsidR="007F48D5" w:rsidRPr="00A80913">
        <w:rPr>
          <w:rFonts w:ascii="PT Astra Serif" w:hAnsi="PT Astra Serif" w:cs="Times New Roman"/>
          <w:sz w:val="28"/>
          <w:szCs w:val="28"/>
          <w:lang w:eastAsia="ru-RU"/>
        </w:rPr>
        <w:t>ниципальное имущество</w:t>
      </w:r>
      <w:r w:rsidR="006A460F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 xml:space="preserve"> с отсутствующей балансовой стоимостью, с баланса администрации муниципального образования Елаурское сельское поселение:</w:t>
      </w:r>
    </w:p>
    <w:p w:rsidR="006A460F" w:rsidRPr="00A80913" w:rsidRDefault="006A460F" w:rsidP="00A8091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</w:pPr>
      <w:r w:rsidRPr="00A80913">
        <w:rPr>
          <w:rFonts w:ascii="PT Astra Serif" w:hAnsi="PT Astra Serif" w:cs="Times New Roman"/>
          <w:sz w:val="28"/>
          <w:szCs w:val="28"/>
          <w:lang w:eastAsia="ru-RU"/>
        </w:rPr>
        <w:t>1.1.</w:t>
      </w:r>
      <w:r w:rsidR="002A49F2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A80913">
        <w:rPr>
          <w:rFonts w:ascii="PT Astra Serif" w:hAnsi="PT Astra Serif" w:cs="Times New Roman"/>
          <w:sz w:val="28"/>
          <w:szCs w:val="28"/>
          <w:lang w:eastAsia="ru-RU"/>
        </w:rPr>
        <w:t>Н</w:t>
      </w:r>
      <w:r w:rsidR="00136DF0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ежилое здание </w:t>
      </w:r>
      <w:r w:rsidR="00227136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КБО</w:t>
      </w:r>
      <w:r w:rsidR="00136DF0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, расположенное</w:t>
      </w:r>
      <w:r w:rsidR="007F48D5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 xml:space="preserve"> по адресу: Ульяновская область, Сенгилеевский район, село Бекетовка</w:t>
      </w:r>
      <w:r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;</w:t>
      </w:r>
    </w:p>
    <w:p w:rsidR="006A460F" w:rsidRPr="00A80913" w:rsidRDefault="006A460F" w:rsidP="00A8091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</w:pPr>
      <w:r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1.2. З</w:t>
      </w:r>
      <w:r w:rsidR="002A49F2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дание контора</w:t>
      </w:r>
      <w:r w:rsid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,</w:t>
      </w:r>
      <w:r w:rsidR="002A49F2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 xml:space="preserve"> расположенное по адресу: Ульяновская область, Сенги</w:t>
      </w:r>
      <w:r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леевский район, село Бекетовка;</w:t>
      </w:r>
    </w:p>
    <w:p w:rsidR="00827FDE" w:rsidRPr="00A80913" w:rsidRDefault="006A460F" w:rsidP="00A8091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</w:pPr>
      <w:r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1.3. З</w:t>
      </w:r>
      <w:r w:rsidR="002A49F2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дание туалет</w:t>
      </w:r>
      <w:r w:rsid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,</w:t>
      </w:r>
      <w:r w:rsidR="002A49F2"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 xml:space="preserve"> расположенное по адресу: Ульяновская область, Сенгилеевский район, село Кротково</w:t>
      </w:r>
      <w:r w:rsidRPr="00A80913">
        <w:rPr>
          <w:rFonts w:ascii="PT Astra Serif" w:eastAsia="Times New Roman" w:hAnsi="PT Astra Serif" w:cs="Times New Roman"/>
          <w:color w:val="1A1E0B"/>
          <w:sz w:val="28"/>
          <w:szCs w:val="28"/>
          <w:lang w:eastAsia="ru-RU"/>
        </w:rPr>
        <w:t>.</w:t>
      </w:r>
    </w:p>
    <w:p w:rsidR="00326861" w:rsidRPr="00A80913" w:rsidRDefault="00326861" w:rsidP="00A8091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2. Исключить </w:t>
      </w:r>
      <w:r w:rsidR="00827FDE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муниципальное </w:t>
      </w:r>
      <w:r w:rsidRPr="00A80913">
        <w:rPr>
          <w:rFonts w:ascii="PT Astra Serif" w:hAnsi="PT Astra Serif" w:cs="Times New Roman"/>
          <w:sz w:val="28"/>
          <w:szCs w:val="28"/>
          <w:lang w:eastAsia="ru-RU"/>
        </w:rPr>
        <w:t>имущество</w:t>
      </w:r>
      <w:r w:rsidR="00827FDE" w:rsidRPr="00A80913">
        <w:rPr>
          <w:rFonts w:ascii="PT Astra Serif" w:hAnsi="PT Astra Serif" w:cs="Times New Roman"/>
          <w:sz w:val="28"/>
          <w:szCs w:val="28"/>
          <w:lang w:eastAsia="ru-RU"/>
        </w:rPr>
        <w:t>, указанное в п.1 настоящего решения</w:t>
      </w:r>
      <w:r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из Реестра муниципальной собственности </w:t>
      </w:r>
      <w:r w:rsidR="007F48D5" w:rsidRPr="00A80913">
        <w:rPr>
          <w:rFonts w:ascii="PT Astra Serif" w:hAnsi="PT Astra Serif" w:cs="Times New Roman"/>
          <w:sz w:val="28"/>
          <w:szCs w:val="28"/>
          <w:lang w:eastAsia="ru-RU"/>
        </w:rPr>
        <w:t>Елаурское сельское поселение</w:t>
      </w:r>
      <w:r w:rsidR="009E5FBC" w:rsidRPr="00A8091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26861" w:rsidRPr="00A80913" w:rsidRDefault="00326861" w:rsidP="00A8091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80913">
        <w:rPr>
          <w:rFonts w:ascii="PT Astra Serif" w:hAnsi="PT Astra Serif" w:cs="Times New Roman"/>
          <w:sz w:val="28"/>
          <w:szCs w:val="28"/>
          <w:lang w:eastAsia="ru-RU"/>
        </w:rPr>
        <w:t>3. Материалы, полученные в результате ликвидации имущества, пригодные</w:t>
      </w:r>
      <w:r w:rsidR="007F48D5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для дальнейшего использования</w:t>
      </w:r>
      <w:r w:rsidR="00827FDE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, принять на баланс </w:t>
      </w:r>
      <w:r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по соответствующим счетам и отразить в бухгалтерском учете </w:t>
      </w:r>
      <w:r w:rsidR="00AE15A6" w:rsidRPr="00A80913">
        <w:rPr>
          <w:rFonts w:ascii="PT Astra Serif" w:hAnsi="PT Astra Serif" w:cs="Times New Roman"/>
          <w:sz w:val="28"/>
          <w:szCs w:val="28"/>
          <w:lang w:eastAsia="ru-RU"/>
        </w:rPr>
        <w:t>администрации</w:t>
      </w:r>
      <w:r w:rsidR="006A460F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A460F" w:rsidRPr="00A8091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МО</w:t>
      </w:r>
      <w:r w:rsidR="00AE15A6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F48D5" w:rsidRPr="00A80913">
        <w:rPr>
          <w:rFonts w:ascii="PT Astra Serif" w:hAnsi="PT Astra Serif" w:cs="Times New Roman"/>
          <w:sz w:val="28"/>
          <w:szCs w:val="28"/>
          <w:lang w:eastAsia="ru-RU"/>
        </w:rPr>
        <w:t>Елаурское сельское поселение</w:t>
      </w:r>
      <w:r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в соответствии с требованиями, предусмотренными действующим законодательством РФ.</w:t>
      </w:r>
    </w:p>
    <w:p w:rsidR="00326861" w:rsidRPr="00A80913" w:rsidRDefault="00AE15A6" w:rsidP="00A8091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8091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326861" w:rsidRPr="00A80913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7A2E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26861" w:rsidRPr="00A80913">
        <w:rPr>
          <w:rFonts w:ascii="PT Astra Serif" w:hAnsi="PT Astra Serif" w:cs="Times New Roman"/>
          <w:sz w:val="28"/>
          <w:szCs w:val="28"/>
          <w:lang w:eastAsia="ru-RU"/>
        </w:rPr>
        <w:t xml:space="preserve">Настоящее решение </w:t>
      </w:r>
      <w:r w:rsidR="007F48D5" w:rsidRPr="00A80913">
        <w:rPr>
          <w:rFonts w:ascii="PT Astra Serif" w:hAnsi="PT Astra Serif" w:cs="Times New Roman"/>
          <w:sz w:val="28"/>
          <w:szCs w:val="28"/>
          <w:lang w:eastAsia="ru-RU"/>
        </w:rPr>
        <w:t>подлежит официальному обнародованию</w:t>
      </w:r>
      <w:r w:rsidR="009E5FBC" w:rsidRPr="00A8091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453C4C" w:rsidRPr="00A80913" w:rsidRDefault="007F48D5" w:rsidP="00A809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80913">
        <w:rPr>
          <w:rFonts w:ascii="PT Astra Serif" w:hAnsi="PT Astra Serif"/>
          <w:sz w:val="28"/>
          <w:szCs w:val="28"/>
        </w:rPr>
        <w:t xml:space="preserve">5. </w:t>
      </w:r>
      <w:r w:rsidR="006A460F" w:rsidRPr="00A80913">
        <w:rPr>
          <w:rFonts w:ascii="PT Astra Serif" w:hAnsi="PT Astra Serif"/>
          <w:sz w:val="28"/>
          <w:szCs w:val="28"/>
        </w:rPr>
        <w:t xml:space="preserve">Настоящее решение </w:t>
      </w:r>
      <w:r w:rsidRPr="00A80913">
        <w:rPr>
          <w:rFonts w:ascii="PT Astra Serif" w:hAnsi="PT Astra Serif"/>
          <w:sz w:val="28"/>
          <w:szCs w:val="28"/>
        </w:rPr>
        <w:t xml:space="preserve">вступает в силу на следующий день после дня </w:t>
      </w:r>
      <w:r w:rsidR="00A80913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2A49F2" w:rsidRDefault="002A49F2" w:rsidP="00A8091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B46" w:rsidRDefault="00DA7B46" w:rsidP="00A8091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B46" w:rsidRPr="00A80913" w:rsidRDefault="00DA7B46" w:rsidP="00A8091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0913" w:rsidRPr="00940319" w:rsidRDefault="00A80913" w:rsidP="00A80913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 xml:space="preserve">Глава поселения – Председатель Совета </w:t>
      </w:r>
    </w:p>
    <w:p w:rsidR="00A80913" w:rsidRPr="00940319" w:rsidRDefault="00A80913" w:rsidP="00A80913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7F48D5" w:rsidRPr="00A80913" w:rsidRDefault="00A80913" w:rsidP="00DA7B46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940319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</w:t>
      </w:r>
      <w:r w:rsidRPr="00940319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Н</w:t>
      </w:r>
      <w:r w:rsidRPr="0094031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Е</w:t>
      </w:r>
      <w:r w:rsidRPr="0094031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Куруськин</w:t>
      </w:r>
    </w:p>
    <w:sectPr w:rsidR="007F48D5" w:rsidRPr="00A80913" w:rsidSect="00EC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13F"/>
    <w:multiLevelType w:val="multilevel"/>
    <w:tmpl w:val="A188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11CE3"/>
    <w:multiLevelType w:val="hybridMultilevel"/>
    <w:tmpl w:val="7BE2FC5C"/>
    <w:lvl w:ilvl="0" w:tplc="228A5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427"/>
    <w:rsid w:val="001260BD"/>
    <w:rsid w:val="00136DF0"/>
    <w:rsid w:val="001E481D"/>
    <w:rsid w:val="00227136"/>
    <w:rsid w:val="002742BD"/>
    <w:rsid w:val="002A49F2"/>
    <w:rsid w:val="00306231"/>
    <w:rsid w:val="00326861"/>
    <w:rsid w:val="00427796"/>
    <w:rsid w:val="004315F6"/>
    <w:rsid w:val="00450359"/>
    <w:rsid w:val="00453C4C"/>
    <w:rsid w:val="004A18AF"/>
    <w:rsid w:val="005E40AF"/>
    <w:rsid w:val="006A460F"/>
    <w:rsid w:val="006B038C"/>
    <w:rsid w:val="00752075"/>
    <w:rsid w:val="00795715"/>
    <w:rsid w:val="007F48D5"/>
    <w:rsid w:val="00827FDE"/>
    <w:rsid w:val="008463D1"/>
    <w:rsid w:val="009B25F0"/>
    <w:rsid w:val="009C1D35"/>
    <w:rsid w:val="009E5FBC"/>
    <w:rsid w:val="00A80913"/>
    <w:rsid w:val="00AE15A6"/>
    <w:rsid w:val="00B33427"/>
    <w:rsid w:val="00BD74F7"/>
    <w:rsid w:val="00C050BC"/>
    <w:rsid w:val="00C07A2E"/>
    <w:rsid w:val="00CC209E"/>
    <w:rsid w:val="00DA7B46"/>
    <w:rsid w:val="00E048ED"/>
    <w:rsid w:val="00E14ED7"/>
    <w:rsid w:val="00EE5A81"/>
    <w:rsid w:val="00F1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F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231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A8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A228-2343-4459-8A1E-8BAEFAE2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2020-09-30T10:07:00Z</cp:lastPrinted>
  <dcterms:created xsi:type="dcterms:W3CDTF">2024-08-20T11:23:00Z</dcterms:created>
  <dcterms:modified xsi:type="dcterms:W3CDTF">2024-08-21T05:20:00Z</dcterms:modified>
</cp:coreProperties>
</file>