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CA" w:rsidRDefault="004237CA" w:rsidP="004237CA">
      <w:pPr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процедуры </w:t>
      </w:r>
      <w:hyperlink r:id="rId4" w:tgtFrame="_blank" w:history="1">
        <w:r>
          <w:rPr>
            <w:rFonts w:ascii="PT Astra Serif" w:hAnsi="PT Astra Serif" w:cs="Tahoma"/>
            <w:sz w:val="28"/>
            <w:szCs w:val="28"/>
            <w:u w:val="single"/>
          </w:rPr>
          <w:br/>
        </w:r>
        <w:r>
          <w:rPr>
            <w:rStyle w:val="a3"/>
            <w:rFonts w:ascii="PT Astra Serif" w:hAnsi="PT Astra Serif" w:cs="Tahoma"/>
            <w:color w:val="auto"/>
            <w:sz w:val="28"/>
            <w:szCs w:val="28"/>
          </w:rPr>
          <w:t>22000123360000000003</w:t>
        </w:r>
      </w:hyperlink>
      <w:r>
        <w:rPr>
          <w:rFonts w:ascii="PT Astra Serif" w:hAnsi="PT Astra Serif" w:cs="Tahoma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6"/>
        <w:gridCol w:w="5132"/>
      </w:tblGrid>
      <w:tr w:rsidR="004237CA" w:rsidTr="004237CA">
        <w:trPr>
          <w:trHeight w:val="100"/>
        </w:trPr>
        <w:tc>
          <w:tcPr>
            <w:tcW w:w="5096" w:type="dxa"/>
            <w:hideMark/>
          </w:tcPr>
          <w:p w:rsidR="004237CA" w:rsidRDefault="0042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Сенгилеевский р-н</w:t>
            </w:r>
          </w:p>
        </w:tc>
        <w:tc>
          <w:tcPr>
            <w:tcW w:w="5132" w:type="dxa"/>
            <w:hideMark/>
          </w:tcPr>
          <w:p w:rsidR="004237CA" w:rsidRDefault="004237CA" w:rsidP="0042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Tahoma"/>
                <w:color w:val="000000"/>
                <w:sz w:val="28"/>
                <w:szCs w:val="28"/>
              </w:rPr>
              <w:t>17.06.2024 г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</w:tbl>
    <w:p w:rsidR="004237CA" w:rsidRDefault="004237CA" w:rsidP="00423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Продавцом является: МУНИЦИПАЛЬНОЕ УЧРЕЖДЕНИЕ АДМИНИСТРАЦИЯ МУНИЦИПАЛЬНОГО ОБРАЗОВАНИЯ ЕЛАУРСКОЕ СЕЛЬСКОЕ ПОСЕЛЕНИЕ СЕНГИЛЕЕВСКОГО РАЙОНА УЛЬЯНОВСКОЙ ОБЛАСТИ</w:t>
      </w:r>
    </w:p>
    <w:p w:rsidR="004237CA" w:rsidRDefault="004237CA" w:rsidP="00423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1. Наименование процедуры: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br/>
        <w:t>О проведении открытого аукциона в электронной форме по продаже муниципального недвижимого имущества</w:t>
      </w:r>
    </w:p>
    <w:p w:rsidR="004237CA" w:rsidRDefault="004237CA" w:rsidP="004237CA">
      <w:pPr>
        <w:jc w:val="both"/>
        <w:rPr>
          <w:rFonts w:ascii="PT Astra Serif" w:hAnsi="PT Astra Serif" w:cs="Tahoma"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2. Предмета договора: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ahoma"/>
          <w:color w:val="000000"/>
          <w:sz w:val="28"/>
          <w:szCs w:val="28"/>
        </w:rPr>
        <w:br/>
        <w:t xml:space="preserve">    Автомобиль LADA 210740</w:t>
      </w:r>
    </w:p>
    <w:p w:rsidR="004237CA" w:rsidRDefault="004237CA" w:rsidP="004237CA">
      <w:pPr>
        <w:jc w:val="both"/>
        <w:rPr>
          <w:rFonts w:ascii="PT Astra Serif" w:hAnsi="PT Astra Serif" w:cs="Tahoma"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3. Начальная цена договора: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ahoma"/>
          <w:color w:val="000000"/>
          <w:sz w:val="28"/>
          <w:szCs w:val="28"/>
        </w:rPr>
        <w:br/>
        <w:t xml:space="preserve">    31 600,00 руб., </w:t>
      </w:r>
      <w:r>
        <w:rPr>
          <w:rFonts w:ascii="PT Astra Serif" w:hAnsi="PT Astra Serif" w:cs="Times New Roman"/>
          <w:sz w:val="28"/>
          <w:szCs w:val="28"/>
        </w:rPr>
        <w:t xml:space="preserve">С учетом НДС            </w:t>
      </w:r>
    </w:p>
    <w:p w:rsidR="004237CA" w:rsidRDefault="004237CA" w:rsidP="00423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Извещение и документация о проведении настоящей процедуры были размещены «31» мая 2024 года на сайте Единой электронной торговой площадки (АО «ЕЭТП»), по адресу в сети «Интернет»: </w:t>
      </w:r>
      <w:hyperlink r:id="rId5" w:anchor="http://178fz.roseltorg.ru" w:history="1">
        <w:r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http://178fz.roseltorg.ru</w:t>
        </w:r>
      </w:hyperlink>
      <w:r>
        <w:rPr>
          <w:rFonts w:ascii="PT Astra Serif" w:hAnsi="PT Astra Serif" w:cs="Times New Roman"/>
          <w:sz w:val="28"/>
          <w:szCs w:val="28"/>
        </w:rPr>
        <w:t>.</w:t>
      </w:r>
    </w:p>
    <w:p w:rsidR="004237CA" w:rsidRDefault="004237CA" w:rsidP="00423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 Процедура </w:t>
      </w:r>
      <w:hyperlink r:id="rId6" w:tgtFrame="_blank" w:history="1">
        <w:r>
          <w:rPr>
            <w:rStyle w:val="a3"/>
            <w:rFonts w:ascii="PT Astra Serif" w:hAnsi="PT Astra Serif" w:cs="Tahoma"/>
            <w:color w:val="auto"/>
            <w:sz w:val="28"/>
            <w:szCs w:val="28"/>
          </w:rPr>
          <w:t>22000123360000000003</w:t>
        </w:r>
      </w:hyperlink>
      <w:r>
        <w:rPr>
          <w:rFonts w:ascii="PT Astra Serif" w:hAnsi="PT Astra Serif" w:cs="Times New Roman"/>
          <w:sz w:val="28"/>
          <w:szCs w:val="28"/>
        </w:rPr>
        <w:t xml:space="preserve"> лот №1 была отменена на основании постановления пристава от 3 июня 2024г.</w:t>
      </w:r>
    </w:p>
    <w:p w:rsidR="004237CA" w:rsidRDefault="004237CA" w:rsidP="00423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6. Информация об  отмене торгов размещен на сайте Единой электронной торговой площадки, по адресу в сети «Интернет»: </w:t>
      </w:r>
      <w:hyperlink r:id="rId7" w:anchor="http://178fz.roseltorg.ru" w:history="1">
        <w:r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http://178fz.roseltorg.ru</w:t>
        </w:r>
      </w:hyperlink>
      <w:r>
        <w:rPr>
          <w:rFonts w:ascii="PT Astra Serif" w:hAnsi="PT Astra Serif" w:cs="Times New Roman"/>
          <w:sz w:val="28"/>
          <w:szCs w:val="28"/>
        </w:rPr>
        <w:t>.</w:t>
      </w:r>
    </w:p>
    <w:p w:rsidR="004237CA" w:rsidRDefault="004237CA" w:rsidP="00423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7CA" w:rsidRDefault="004237CA" w:rsidP="00423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7CA" w:rsidRDefault="004237CA" w:rsidP="004237CA">
      <w:pPr>
        <w:spacing w:line="240" w:lineRule="auto"/>
        <w:jc w:val="center"/>
        <w:rPr>
          <w:rFonts w:ascii="PT Astra Serif" w:hAnsi="PT Astra Serif"/>
          <w:b/>
          <w:bCs/>
          <w:sz w:val="20"/>
          <w:szCs w:val="20"/>
        </w:rPr>
      </w:pPr>
      <w:r>
        <w:rPr>
          <w:rFonts w:ascii="PT Astra Serif" w:hAnsi="PT Astra Serif"/>
          <w:b/>
          <w:bCs/>
          <w:sz w:val="20"/>
          <w:szCs w:val="20"/>
        </w:rPr>
        <w:t xml:space="preserve">Персональный состав </w:t>
      </w:r>
    </w:p>
    <w:p w:rsidR="004237CA" w:rsidRDefault="004237CA" w:rsidP="004237CA">
      <w:pPr>
        <w:spacing w:line="240" w:lineRule="auto"/>
        <w:jc w:val="center"/>
        <w:rPr>
          <w:rFonts w:ascii="PT Astra Serif" w:hAnsi="PT Astra Serif"/>
          <w:b/>
          <w:bCs/>
          <w:sz w:val="20"/>
          <w:szCs w:val="20"/>
        </w:rPr>
      </w:pPr>
      <w:r>
        <w:rPr>
          <w:rFonts w:ascii="PT Astra Serif" w:hAnsi="PT Astra Serif"/>
          <w:b/>
          <w:bCs/>
          <w:sz w:val="20"/>
          <w:szCs w:val="20"/>
        </w:rPr>
        <w:t xml:space="preserve">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МО Елаурское  сельское поселение Сенгилеевского района Ульяновской области  </w:t>
      </w:r>
    </w:p>
    <w:p w:rsidR="004237CA" w:rsidRPr="004237CA" w:rsidRDefault="004237CA" w:rsidP="004237CA">
      <w:pPr>
        <w:spacing w:line="240" w:lineRule="auto"/>
        <w:rPr>
          <w:rFonts w:ascii="PT Astra Serif" w:hAnsi="PT Astra Serif"/>
          <w:sz w:val="10"/>
          <w:szCs w:val="20"/>
        </w:rPr>
      </w:pPr>
    </w:p>
    <w:p w:rsidR="004237CA" w:rsidRDefault="004237CA" w:rsidP="004237CA">
      <w:pPr>
        <w:spacing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Председатель комиссии             </w:t>
      </w:r>
      <w:r>
        <w:rPr>
          <w:rFonts w:ascii="PT Astra Serif" w:hAnsi="PT Astra Serif"/>
          <w:b/>
          <w:sz w:val="20"/>
          <w:szCs w:val="20"/>
        </w:rPr>
        <w:t>Грачев Александр Николаевич</w:t>
      </w:r>
    </w:p>
    <w:p w:rsidR="004237CA" w:rsidRDefault="004237CA" w:rsidP="004237CA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И. о. Глава администрации МО Елаурское сельское</w:t>
      </w:r>
    </w:p>
    <w:p w:rsidR="004237CA" w:rsidRDefault="004237CA" w:rsidP="004237CA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поселение</w:t>
      </w:r>
    </w:p>
    <w:p w:rsidR="004237CA" w:rsidRDefault="004237CA" w:rsidP="004237CA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</w:t>
      </w:r>
    </w:p>
    <w:p w:rsidR="004237CA" w:rsidRDefault="004237CA" w:rsidP="004237CA">
      <w:pPr>
        <w:spacing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Секретарь комиссии:               </w:t>
      </w:r>
      <w:r>
        <w:rPr>
          <w:rFonts w:ascii="PT Astra Serif" w:hAnsi="PT Astra Serif"/>
          <w:b/>
          <w:sz w:val="20"/>
          <w:szCs w:val="20"/>
        </w:rPr>
        <w:t>Пифтанкина Ирина Николаевна</w:t>
      </w:r>
    </w:p>
    <w:p w:rsidR="004237CA" w:rsidRDefault="004237CA" w:rsidP="004237CA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Главный специалист администрации </w:t>
      </w:r>
    </w:p>
    <w:p w:rsidR="004237CA" w:rsidRDefault="004237CA" w:rsidP="004237CA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МО Елаурское сельское поселение</w:t>
      </w:r>
    </w:p>
    <w:p w:rsidR="004237CA" w:rsidRDefault="004237CA" w:rsidP="004237CA">
      <w:pPr>
        <w:spacing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</w:t>
      </w:r>
    </w:p>
    <w:p w:rsidR="004237CA" w:rsidRDefault="004237CA" w:rsidP="004237CA">
      <w:pPr>
        <w:spacing w:line="240" w:lineRule="auto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Члены комиссии:                 </w:t>
      </w:r>
      <w:r>
        <w:rPr>
          <w:rFonts w:ascii="PT Astra Serif" w:hAnsi="PT Astra Serif"/>
          <w:b/>
          <w:sz w:val="20"/>
          <w:szCs w:val="20"/>
        </w:rPr>
        <w:t xml:space="preserve">Вавилина Татьяна Петровна </w:t>
      </w:r>
    </w:p>
    <w:p w:rsidR="004237CA" w:rsidRDefault="004237CA" w:rsidP="004237CA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специалист 1 разряда - главный бухгалтер    </w:t>
      </w:r>
    </w:p>
    <w:p w:rsidR="004237CA" w:rsidRDefault="004237CA" w:rsidP="004237CA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администрации  МО Елаурское сельское поселение</w:t>
      </w:r>
    </w:p>
    <w:sectPr w:rsidR="004237CA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37CA"/>
    <w:rsid w:val="00093981"/>
    <w:rsid w:val="001C2648"/>
    <w:rsid w:val="004237CA"/>
    <w:rsid w:val="00622264"/>
    <w:rsid w:val="00650B92"/>
    <w:rsid w:val="00680CB4"/>
    <w:rsid w:val="006C21BF"/>
    <w:rsid w:val="00723476"/>
    <w:rsid w:val="00836C62"/>
    <w:rsid w:val="009056CD"/>
    <w:rsid w:val="00954920"/>
    <w:rsid w:val="00987D77"/>
    <w:rsid w:val="00B058BF"/>
    <w:rsid w:val="00D07D58"/>
    <w:rsid w:val="00DD0593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C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5;&#1088;&#1086;&#1090;&#1086;&#1082;&#1086;&#1083;%20&#8470;3%20&#1055;&#1086;&#1076;&#1074;&#1077;&#1076;&#1077;&#1085;&#1080;&#1103;%20&#1080;&#1090;&#1086;&#1075;&#1086;&#1074;%20&#1087;&#1088;&#1086;&#1094;&#1077;&#1076;&#1091;&#1088;&#1099;%2022000123360000000003,%20&#1083;&#1086;&#1090;%20&#8470;1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notices/view/22000123360000000003" TargetMode="External"/><Relationship Id="rId5" Type="http://schemas.openxmlformats.org/officeDocument/2006/relationships/hyperlink" Target="file:///C:\Users\user\Desktop\&#1055;&#1088;&#1086;&#1090;&#1086;&#1082;&#1086;&#1083;%20&#8470;3%20&#1055;&#1086;&#1076;&#1074;&#1077;&#1076;&#1077;&#1085;&#1080;&#1103;%20&#1080;&#1090;&#1086;&#1075;&#1086;&#1074;%20&#1087;&#1088;&#1086;&#1094;&#1077;&#1076;&#1091;&#1088;&#1099;%2022000123360000000003,%20&#1083;&#1086;&#1090;%20&#8470;1.rtf" TargetMode="External"/><Relationship Id="rId4" Type="http://schemas.openxmlformats.org/officeDocument/2006/relationships/hyperlink" Target="https://torgi.gov.ru/new/public/notices/view/220001233600000000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2024-07-05T10:31:00Z</dcterms:created>
  <dcterms:modified xsi:type="dcterms:W3CDTF">2024-07-05T10:32:00Z</dcterms:modified>
</cp:coreProperties>
</file>