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18" w:rsidRPr="00DA1B7F" w:rsidRDefault="00F23B18" w:rsidP="00F23B1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F23B18" w:rsidRPr="00DA1B7F" w:rsidRDefault="00F23B18" w:rsidP="00F23B1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F23B18" w:rsidRPr="00DA1B7F" w:rsidRDefault="00F23B18" w:rsidP="00F23B18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F23B18" w:rsidRPr="00DA1B7F" w:rsidRDefault="00F23B18" w:rsidP="00F23B1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27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января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F23B18" w:rsidRPr="00DA1B7F" w:rsidRDefault="00F23B18" w:rsidP="00F23B1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F23B18" w:rsidRPr="00987314" w:rsidRDefault="00F23B18" w:rsidP="00F23B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987314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Pr="009D4DB8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Елаурское сельское поселение </w:t>
      </w:r>
      <w:r w:rsidRPr="0063200E">
        <w:rPr>
          <w:rFonts w:ascii="PT Astra Serif" w:hAnsi="PT Astra Serif" w:cs="Times New Roman"/>
          <w:sz w:val="20"/>
          <w:szCs w:val="20"/>
        </w:rPr>
        <w:t>«</w:t>
      </w:r>
      <w:r w:rsidRPr="0063200E">
        <w:rPr>
          <w:rFonts w:ascii="PT Astra Serif" w:hAnsi="PT Astra Serif"/>
          <w:sz w:val="20"/>
          <w:szCs w:val="20"/>
        </w:rPr>
        <w:t xml:space="preserve">О требованиях к </w:t>
      </w:r>
      <w:proofErr w:type="gramStart"/>
      <w:r w:rsidRPr="0063200E">
        <w:rPr>
          <w:rFonts w:ascii="PT Astra Serif" w:hAnsi="PT Astra Serif"/>
          <w:sz w:val="20"/>
          <w:szCs w:val="20"/>
        </w:rPr>
        <w:t>договорам</w:t>
      </w:r>
      <w:proofErr w:type="gramEnd"/>
      <w:r w:rsidRPr="0063200E">
        <w:rPr>
          <w:rFonts w:ascii="PT Astra Serif" w:hAnsi="PT Astra Serif"/>
          <w:sz w:val="20"/>
          <w:szCs w:val="20"/>
        </w:rPr>
        <w:t xml:space="preserve">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муниципального образования Елаурское сельское поселение Сенгилеевского района Ульяновской области</w:t>
      </w:r>
      <w:r w:rsidRPr="0063200E">
        <w:rPr>
          <w:rFonts w:ascii="PT Astra Serif" w:hAnsi="PT Astra Serif" w:cs="Times New Roman"/>
          <w:sz w:val="20"/>
          <w:szCs w:val="20"/>
        </w:rPr>
        <w:t>».</w:t>
      </w:r>
    </w:p>
    <w:p w:rsidR="00F23B18" w:rsidRPr="00987314" w:rsidRDefault="00F23B18" w:rsidP="00F23B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F23B18" w:rsidRDefault="00F23B18" w:rsidP="00F23B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B18" w:rsidRPr="00602070" w:rsidRDefault="00F23B18" w:rsidP="00F23B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F23B18" w:rsidRPr="00602070" w:rsidRDefault="00F23B18" w:rsidP="00F23B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63200E">
        <w:rPr>
          <w:rFonts w:ascii="PT Astra Serif" w:hAnsi="PT Astra Serif" w:cs="Times New Roman"/>
          <w:sz w:val="20"/>
          <w:szCs w:val="20"/>
        </w:rPr>
        <w:t>«</w:t>
      </w:r>
      <w:r w:rsidRPr="0063200E">
        <w:rPr>
          <w:rFonts w:ascii="PT Astra Serif" w:hAnsi="PT Astra Serif"/>
          <w:sz w:val="20"/>
          <w:szCs w:val="20"/>
        </w:rPr>
        <w:t xml:space="preserve">О требованиях к </w:t>
      </w:r>
      <w:proofErr w:type="gramStart"/>
      <w:r w:rsidRPr="0063200E">
        <w:rPr>
          <w:rFonts w:ascii="PT Astra Serif" w:hAnsi="PT Astra Serif"/>
          <w:sz w:val="20"/>
          <w:szCs w:val="20"/>
        </w:rPr>
        <w:t>договорам</w:t>
      </w:r>
      <w:proofErr w:type="gramEnd"/>
      <w:r w:rsidRPr="0063200E">
        <w:rPr>
          <w:rFonts w:ascii="PT Astra Serif" w:hAnsi="PT Astra Serif"/>
          <w:sz w:val="20"/>
          <w:szCs w:val="20"/>
        </w:rPr>
        <w:t xml:space="preserve">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муниципального образования Елаурское сельское поселение Сенгилеевского района Ульяновской области</w:t>
      </w:r>
      <w:r w:rsidRPr="0063200E">
        <w:rPr>
          <w:rFonts w:ascii="PT Astra Serif" w:hAnsi="PT Astra Serif" w:cs="Times New Roman"/>
          <w:sz w:val="20"/>
          <w:szCs w:val="20"/>
        </w:rPr>
        <w:t>».</w:t>
      </w:r>
    </w:p>
    <w:p w:rsidR="00F23B18" w:rsidRPr="00602070" w:rsidRDefault="00F23B18" w:rsidP="00F23B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F23B18" w:rsidRPr="00DA1B7F" w:rsidRDefault="00F23B18" w:rsidP="00F23B1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F23B18" w:rsidRPr="00DA1B7F" w:rsidRDefault="00F23B18" w:rsidP="00F23B18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F23B18" w:rsidRPr="00DA1B7F" w:rsidRDefault="00F23B18" w:rsidP="00F23B18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F23B18" w:rsidRPr="00E509A3" w:rsidRDefault="00F23B18" w:rsidP="00F23B18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9D4DB8">
        <w:rPr>
          <w:sz w:val="20"/>
        </w:rPr>
        <w:t xml:space="preserve">Представленный на </w:t>
      </w:r>
      <w:r w:rsidRPr="00E509A3">
        <w:rPr>
          <w:rFonts w:ascii="PT Astra Serif" w:hAnsi="PT Astra Serif"/>
          <w:sz w:val="20"/>
        </w:rPr>
        <w:t xml:space="preserve">экспертизу муниципальный нормативный правовой акт разработан </w:t>
      </w:r>
      <w:r w:rsidRPr="00E509A3">
        <w:rPr>
          <w:rFonts w:ascii="PT Astra Serif" w:hAnsi="PT Astra Serif"/>
          <w:sz w:val="20"/>
          <w:shd w:val="clear" w:color="auto" w:fill="FFFFFF"/>
        </w:rPr>
        <w:t xml:space="preserve">в соответствии </w:t>
      </w:r>
      <w:r w:rsidRPr="00E509A3">
        <w:rPr>
          <w:rFonts w:ascii="PT Astra Serif" w:hAnsi="PT Astra Serif"/>
          <w:sz w:val="20"/>
        </w:rPr>
        <w:t xml:space="preserve">со </w:t>
      </w:r>
      <w:hyperlink r:id="rId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 w:rsidRPr="00E509A3">
          <w:rPr>
            <w:rFonts w:ascii="PT Astra Serif" w:hAnsi="PT Astra Serif"/>
            <w:sz w:val="20"/>
          </w:rPr>
          <w:t>статьей 80</w:t>
        </w:r>
      </w:hyperlink>
      <w:r w:rsidRPr="00E509A3">
        <w:rPr>
          <w:rFonts w:ascii="PT Astra Serif" w:hAnsi="PT Astra Serif"/>
          <w:sz w:val="20"/>
        </w:rPr>
        <w:t xml:space="preserve"> Бюджетного кодекса Российской Федерации.</w:t>
      </w:r>
    </w:p>
    <w:p w:rsidR="00F23B18" w:rsidRPr="00987314" w:rsidRDefault="00F23B18" w:rsidP="00F23B18">
      <w:pPr>
        <w:pStyle w:val="ConsPlusNormal"/>
        <w:ind w:firstLine="567"/>
        <w:jc w:val="both"/>
        <w:rPr>
          <w:spacing w:val="10"/>
          <w:sz w:val="20"/>
        </w:rPr>
      </w:pPr>
    </w:p>
    <w:p w:rsidR="00F23B18" w:rsidRPr="00987314" w:rsidRDefault="00F23B18" w:rsidP="00F23B18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 xml:space="preserve">3. </w:t>
      </w:r>
      <w:proofErr w:type="gramStart"/>
      <w:r w:rsidRPr="00987314">
        <w:rPr>
          <w:b/>
          <w:sz w:val="20"/>
          <w:szCs w:val="20"/>
        </w:rPr>
        <w:t>Выявленные</w:t>
      </w:r>
      <w:proofErr w:type="gramEnd"/>
      <w:r w:rsidRPr="00987314">
        <w:rPr>
          <w:b/>
          <w:sz w:val="20"/>
          <w:szCs w:val="20"/>
        </w:rPr>
        <w:t xml:space="preserve"> в положениях муниципального</w:t>
      </w:r>
    </w:p>
    <w:p w:rsidR="00F23B18" w:rsidRPr="00987314" w:rsidRDefault="00F23B18" w:rsidP="00F23B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F23B18" w:rsidRPr="00DA1B7F" w:rsidRDefault="00F23B18" w:rsidP="00F23B1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F23B18" w:rsidRPr="00DA1B7F" w:rsidRDefault="00F23B18" w:rsidP="00F23B1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F23B18" w:rsidRPr="00DA1B7F" w:rsidRDefault="00F23B18" w:rsidP="00F23B18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F23B18" w:rsidRPr="00DA1B7F" w:rsidRDefault="00F23B18" w:rsidP="00F23B1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F23B18" w:rsidRDefault="00F23B18" w:rsidP="00F23B1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23B18" w:rsidRDefault="00F23B18" w:rsidP="00F23B1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23B18" w:rsidRDefault="00F23B18" w:rsidP="00F23B1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23B18" w:rsidRPr="00DA1B7F" w:rsidRDefault="00F23B18" w:rsidP="00F23B1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F23B18" w:rsidRPr="00DA1B7F" w:rsidRDefault="00F23B18" w:rsidP="00F23B1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F23B18" w:rsidRPr="00DA1B7F" w:rsidRDefault="00F23B18" w:rsidP="00F23B1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F23B18" w:rsidRDefault="00F23B18" w:rsidP="00F23B18">
      <w:pPr>
        <w:rPr>
          <w:szCs w:val="20"/>
        </w:rPr>
      </w:pPr>
    </w:p>
    <w:sectPr w:rsidR="00321B71" w:rsidRPr="00F23B18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4A4F4C"/>
    <w:rsid w:val="00590570"/>
    <w:rsid w:val="005B187C"/>
    <w:rsid w:val="00622264"/>
    <w:rsid w:val="0063115B"/>
    <w:rsid w:val="00650B92"/>
    <w:rsid w:val="006C21BF"/>
    <w:rsid w:val="00723476"/>
    <w:rsid w:val="0080335B"/>
    <w:rsid w:val="00836C62"/>
    <w:rsid w:val="009056CD"/>
    <w:rsid w:val="00954920"/>
    <w:rsid w:val="00987D77"/>
    <w:rsid w:val="00B058BF"/>
    <w:rsid w:val="00CB56C8"/>
    <w:rsid w:val="00D07D58"/>
    <w:rsid w:val="00D92CAF"/>
    <w:rsid w:val="00DD0593"/>
    <w:rsid w:val="00EB15FB"/>
    <w:rsid w:val="00F23B18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9774&amp;dst=103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2025-04-02T06:51:00Z</dcterms:created>
  <dcterms:modified xsi:type="dcterms:W3CDTF">2025-04-02T06:51:00Z</dcterms:modified>
</cp:coreProperties>
</file>