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3A" w:rsidRPr="00DA1B7F" w:rsidRDefault="00DE5A3A" w:rsidP="00DE5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E5A3A" w:rsidRPr="00DA1B7F" w:rsidRDefault="00DE5A3A" w:rsidP="00DE5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E5A3A" w:rsidRPr="00DA1B7F" w:rsidRDefault="00DE5A3A" w:rsidP="00DE5A3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DE5A3A" w:rsidRPr="00DA1B7F" w:rsidRDefault="00DE5A3A" w:rsidP="00DE5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 июня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E5A3A" w:rsidRPr="00DA1B7F" w:rsidRDefault="00DE5A3A" w:rsidP="00DE5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E5A3A" w:rsidRPr="00E212CD" w:rsidRDefault="00DE5A3A" w:rsidP="00DE5A3A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212CD">
        <w:rPr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05.06.2024 года №42 «</w:t>
      </w:r>
      <w:r w:rsidRPr="00E212CD">
        <w:rPr>
          <w:rStyle w:val="a3"/>
          <w:rFonts w:eastAsia="Times New Roman"/>
          <w:b w:val="0"/>
          <w:sz w:val="20"/>
          <w:szCs w:val="20"/>
        </w:rPr>
        <w:t>Об утверждении муниципальной программы «Обеспечение первичных мер пожарной безопасности на территории муниципального образования</w:t>
      </w:r>
      <w:r>
        <w:rPr>
          <w:rStyle w:val="a3"/>
          <w:b w:val="0"/>
          <w:sz w:val="20"/>
          <w:szCs w:val="20"/>
        </w:rPr>
        <w:t xml:space="preserve"> </w:t>
      </w:r>
      <w:r w:rsidRPr="00E212CD">
        <w:rPr>
          <w:rStyle w:val="a3"/>
          <w:rFonts w:eastAsia="Times New Roman"/>
          <w:b w:val="0"/>
          <w:sz w:val="20"/>
          <w:szCs w:val="20"/>
        </w:rPr>
        <w:t>Елау</w:t>
      </w:r>
      <w:r w:rsidRPr="00E212CD">
        <w:rPr>
          <w:rStyle w:val="a3"/>
          <w:rFonts w:eastAsia="Times New Roman"/>
          <w:b w:val="0"/>
          <w:sz w:val="20"/>
          <w:szCs w:val="20"/>
        </w:rPr>
        <w:t>р</w:t>
      </w:r>
      <w:r w:rsidRPr="00E212CD">
        <w:rPr>
          <w:rStyle w:val="a3"/>
          <w:rFonts w:eastAsia="Times New Roman"/>
          <w:b w:val="0"/>
          <w:sz w:val="20"/>
          <w:szCs w:val="20"/>
        </w:rPr>
        <w:t>ское сельское поселение на 2024 – 2026 годы»</w:t>
      </w:r>
      <w:r w:rsidRPr="00E212CD">
        <w:rPr>
          <w:sz w:val="20"/>
          <w:szCs w:val="20"/>
        </w:rPr>
        <w:t>».</w:t>
      </w:r>
    </w:p>
    <w:p w:rsidR="00DE5A3A" w:rsidRPr="00217C71" w:rsidRDefault="00DE5A3A" w:rsidP="00DE5A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E5A3A" w:rsidRPr="00217C71" w:rsidRDefault="00DE5A3A" w:rsidP="00DE5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A3A" w:rsidRPr="00217C71" w:rsidRDefault="00DE5A3A" w:rsidP="00DE5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E5A3A" w:rsidRPr="00602070" w:rsidRDefault="00DE5A3A" w:rsidP="00DE5A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E212CD">
        <w:rPr>
          <w:rFonts w:ascii="Times New Roman" w:hAnsi="Times New Roman" w:cs="Times New Roman"/>
          <w:sz w:val="20"/>
          <w:szCs w:val="20"/>
        </w:rPr>
        <w:t>от 05.06.2024 года №42 «</w:t>
      </w:r>
      <w:r w:rsidRPr="00E212CD">
        <w:rPr>
          <w:rStyle w:val="a3"/>
          <w:rFonts w:eastAsia="Times New Roman"/>
          <w:b w:val="0"/>
          <w:sz w:val="20"/>
          <w:szCs w:val="20"/>
        </w:rPr>
        <w:t>Об утверждении муниципальной программы «Обеспечение первичных мер пожарной безопасности на территории муниципального образования</w:t>
      </w:r>
      <w:r>
        <w:rPr>
          <w:rStyle w:val="a3"/>
          <w:b w:val="0"/>
          <w:sz w:val="20"/>
          <w:szCs w:val="20"/>
        </w:rPr>
        <w:t xml:space="preserve"> </w:t>
      </w:r>
      <w:r w:rsidRPr="00E212CD">
        <w:rPr>
          <w:rStyle w:val="a3"/>
          <w:rFonts w:eastAsia="Times New Roman"/>
          <w:b w:val="0"/>
          <w:sz w:val="20"/>
          <w:szCs w:val="20"/>
        </w:rPr>
        <w:t>Елау</w:t>
      </w:r>
      <w:r w:rsidRPr="00E212CD">
        <w:rPr>
          <w:rStyle w:val="a3"/>
          <w:rFonts w:eastAsia="Times New Roman"/>
          <w:b w:val="0"/>
          <w:sz w:val="20"/>
          <w:szCs w:val="20"/>
        </w:rPr>
        <w:t>р</w:t>
      </w:r>
      <w:r w:rsidRPr="00E212CD">
        <w:rPr>
          <w:rStyle w:val="a3"/>
          <w:rFonts w:eastAsia="Times New Roman"/>
          <w:b w:val="0"/>
          <w:sz w:val="20"/>
          <w:szCs w:val="20"/>
        </w:rPr>
        <w:t>ское сельское поселение на 2024 – 2026 годы»</w:t>
      </w:r>
      <w:r w:rsidRPr="00E212CD">
        <w:rPr>
          <w:rFonts w:ascii="Times New Roman" w:hAnsi="Times New Roman" w:cs="Times New Roman"/>
          <w:sz w:val="20"/>
          <w:szCs w:val="20"/>
        </w:rPr>
        <w:t>».</w:t>
      </w:r>
    </w:p>
    <w:p w:rsidR="00DE5A3A" w:rsidRPr="00602070" w:rsidRDefault="00DE5A3A" w:rsidP="00DE5A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E5A3A" w:rsidRPr="00DA1B7F" w:rsidRDefault="00DE5A3A" w:rsidP="00DE5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DE5A3A" w:rsidRPr="00DA1B7F" w:rsidRDefault="00DE5A3A" w:rsidP="00DE5A3A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DE5A3A" w:rsidRPr="00DA1B7F" w:rsidRDefault="00DE5A3A" w:rsidP="00DE5A3A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DE5A3A" w:rsidRPr="00E212CD" w:rsidRDefault="00DE5A3A" w:rsidP="00DE5A3A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212CD">
        <w:rPr>
          <w:sz w:val="20"/>
        </w:rPr>
        <w:t>Представленный на экспертизу муниципальный нормативный правовой акт разработан в</w:t>
      </w:r>
      <w:r w:rsidRPr="00E212CD">
        <w:rPr>
          <w:rFonts w:eastAsia="Times New Roman"/>
          <w:bCs/>
          <w:sz w:val="20"/>
        </w:rPr>
        <w:t xml:space="preserve"> </w:t>
      </w:r>
      <w:r w:rsidRPr="00E212CD">
        <w:rPr>
          <w:rFonts w:eastAsia="Times New Roman"/>
          <w:sz w:val="20"/>
        </w:rPr>
        <w:t xml:space="preserve">целях повышения эффективности проведения в 2024 - 2026 годах комплекса мероприятий, направленных на профилактику пожаров и </w:t>
      </w:r>
      <w:proofErr w:type="gramStart"/>
      <w:r w:rsidRPr="00E212CD">
        <w:rPr>
          <w:rFonts w:eastAsia="Times New Roman"/>
          <w:sz w:val="20"/>
        </w:rPr>
        <w:t>обеспечения</w:t>
      </w:r>
      <w:proofErr w:type="gramEnd"/>
      <w:r w:rsidRPr="00E212CD">
        <w:rPr>
          <w:rFonts w:eastAsia="Times New Roman"/>
          <w:sz w:val="20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№69-ФЗ «О пожарной безопасности», от 22.07.2008 № 123-ФЗ «Технический регламент о требованиях пожарной безопасности», руководствуясь Уставом  муниципального образования Елаурское сельское поселение</w:t>
      </w:r>
      <w:r w:rsidRPr="00E212CD">
        <w:rPr>
          <w:sz w:val="20"/>
          <w:shd w:val="clear" w:color="auto" w:fill="FFFFFF"/>
        </w:rPr>
        <w:t>.</w:t>
      </w:r>
    </w:p>
    <w:p w:rsidR="00DE5A3A" w:rsidRPr="00D811BC" w:rsidRDefault="00DE5A3A" w:rsidP="00DE5A3A">
      <w:pPr>
        <w:pStyle w:val="ConsPlusNormal"/>
        <w:ind w:firstLine="567"/>
        <w:jc w:val="both"/>
        <w:rPr>
          <w:spacing w:val="10"/>
          <w:sz w:val="20"/>
        </w:rPr>
      </w:pPr>
    </w:p>
    <w:p w:rsidR="00DE5A3A" w:rsidRPr="00DA1B7F" w:rsidRDefault="00DE5A3A" w:rsidP="00DE5A3A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E5A3A" w:rsidRPr="00DA1B7F" w:rsidRDefault="00DE5A3A" w:rsidP="00DE5A3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E5A3A" w:rsidRPr="00DA1B7F" w:rsidRDefault="00DE5A3A" w:rsidP="00DE5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E5A3A" w:rsidRPr="00DA1B7F" w:rsidRDefault="00DE5A3A" w:rsidP="00DE5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E5A3A" w:rsidRPr="00DA1B7F" w:rsidRDefault="00DE5A3A" w:rsidP="00DE5A3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E5A3A" w:rsidRPr="00DA1B7F" w:rsidRDefault="00DE5A3A" w:rsidP="00DE5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DE5A3A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5A3A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5A3A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5A3A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5A3A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5A3A" w:rsidRPr="00217C71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E5A3A" w:rsidRPr="00217C71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E5A3A" w:rsidRPr="00217C71" w:rsidRDefault="00DE5A3A" w:rsidP="00DE5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DE5A3A" w:rsidRDefault="00987314" w:rsidP="00DE5A3A">
      <w:pPr>
        <w:rPr>
          <w:szCs w:val="20"/>
        </w:rPr>
      </w:pPr>
    </w:p>
    <w:sectPr w:rsidR="00987314" w:rsidRPr="00DE5A3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5D784-07D8-4C09-A471-F34A4558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2024-08-02T12:06:00Z</dcterms:created>
  <dcterms:modified xsi:type="dcterms:W3CDTF">2024-08-02T12:06:00Z</dcterms:modified>
</cp:coreProperties>
</file>